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jakie akcesoria do plotera warto zainwestować?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zakup plotera hobbystycznego i zastanawiasz się co znajdziesz w pudełku, a także w jakie &lt;strong&gt;akcesoria do plotera&lt;/strong&gt; warto dodatkowo zainwestować? 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Dodatkowe akcesoria do plotera mogą być przydatne w wielu sytuacjach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w jakie akcesoria warto zainwestować przy zakupie plotera hobbystycznego!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znajdziemy w pudełku, kupując ploter?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wybrałeś już ploter hobbystyczny i zastanawiasz się jakie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do plotera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środku, odpowiedź jest bardzo prosta! Niezależnie od tego czy zdecydowałeś się na ploter marki Silhouette, czy też Cricut, razem z urządzeniem znajdziesz w pudełku również matę do cięcia, a także ostrze. Oprogramowanie, za które również nie musisz dopłacać, jest dostępne online, na stronie producenta. Są to elementy, które całkowicie wystarczają do rozpoczęcia przygody z ploterem hobbystycznym. Jednak czy warto dokupić coś jeszcze? To zależy co tak naprawdę chcemy na naszym ploterze tworzyć.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23px; height:53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jakie dodatkowe akcesoria do plotera warto zainwestować?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 z naszego plotera korzystać naprawdę systematycznie i tworzyć na nim wyjątkowe rzeczy, warto dokupić chociaż kilka akcesoriów, które ułatwią nam pracę. Są to różnego rodzaju scrapery, folie transferowe i ozdobne, specjalne kleje, a także profesjonalne mazaki, czy końcówki, np. do grwaweru czy debossingu. Wybór konkretnych </w:t>
      </w:r>
      <w:r>
        <w:rPr>
          <w:rFonts w:ascii="calibri" w:hAnsi="calibri" w:eastAsia="calibri" w:cs="calibri"/>
          <w:sz w:val="24"/>
          <w:szCs w:val="24"/>
          <w:b/>
        </w:rPr>
        <w:t xml:space="preserve">akcesoriów do plotera</w:t>
      </w:r>
      <w:r>
        <w:rPr>
          <w:rFonts w:ascii="calibri" w:hAnsi="calibri" w:eastAsia="calibri" w:cs="calibri"/>
          <w:sz w:val="24"/>
          <w:szCs w:val="24"/>
        </w:rPr>
        <w:t xml:space="preserve"> powinien być pokierowany naszymi planami związanymi z pracą na ploterze.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ycinarnia.pl/porady/jakie-akcesoria-dokupic-do-plotera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2026-08-03T13:45:01+02:00</dcterms:created>
  <dcterms:modified xsi:type="dcterms:W3CDTF">2026-08-03T13:45:01+02:00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