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jakie akcesoria do plotera warto zainwestować?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zakup plotera hobbystycznego i zastanawiasz się co znajdziesz w pudełku, a także w jakie &lt;strong&gt;akcesoria do plotera&lt;/strong&gt; warto dodatkowo zainwestować? 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Dodatkowe akcesoria do plotera mogą być przydatne w wielu sytuacjach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w jakie akcesoria warto zainwestować przy zakupie plotera hobbystycznego!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znajdziemy w pudełku, kupując ploter?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wybrałeś już ploter hobbystyczny i zastanawiasz się jakie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akcesoria do plotera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znajdziesz w środku, odpowiedź jest bardzo prosta! Niezależnie od tego czy zdecydowałeś się na ploter marki Silhouette, czy też Cricut, razem z urządzeniem znajdziesz w pudełku również matę do cięcia, a także ostrze. Oprogramowanie, za które również nie musisz dopłacać, jest dostępne online, na stronie producenta. Są to elementy, które całkowicie wystarczają do rozpoczęcia przygody z ploterem hobbystycznym. Jednak czy warto dokupić coś jeszcze? To zależy co tak naprawdę chcemy na naszym ploterze tworzyć.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23px; height:53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jakie dodatkowe akcesoria do plotera warto zainwestować?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chcemy z naszego plotera korzystać naprawdę systematycznie i tworzyć na nim wyjątkowe rzeczy, warto dokupić chociaż kilka akcesoriów, które ułatwią nam pracę. Są to różnego rodzaju scrapery, folie transferowe i ozdobne, specjalne kleje, a także profesjonalne mazaki, czy końcówki, np. do grwaweru czy debossingu. Wybór konkretnych </w:t>
      </w:r>
      <w:r>
        <w:rPr>
          <w:rFonts w:ascii="calibri" w:hAnsi="calibri" w:eastAsia="calibri" w:cs="calibri"/>
          <w:sz w:val="24"/>
          <w:szCs w:val="24"/>
          <w:b/>
        </w:rPr>
        <w:t xml:space="preserve">akcesoriów do plotera</w:t>
      </w:r>
      <w:r>
        <w:rPr>
          <w:rFonts w:ascii="calibri" w:hAnsi="calibri" w:eastAsia="calibri" w:cs="calibri"/>
          <w:sz w:val="24"/>
          <w:szCs w:val="24"/>
        </w:rPr>
        <w:t xml:space="preserve"> powinien być pokierowany naszymi planami związanymi z pracą na ploterze.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ycinarnia.pl/porady/jakie-akcesoria-dokupic-do-plotera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2026-10-07T02:14:58+02:00</dcterms:created>
  <dcterms:modified xsi:type="dcterms:W3CDTF">2026-10-07T02:14:58+02:00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