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Prasy termiczne - do czego i w jaki sposób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Natrafiłaś w sklepie na ręczne &lt;strong&gt;prasy termiczne&lt;/strong&gt; i zastanawiasz się do czego i w jaki sposób mogłabyś je wykorzystać?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prasy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urządzenia będą doskonałym wyborem dla osób, które uwielbiają własnoręcznie tworzyć wyjątkowe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ręczne prasy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prasy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służące do wgrzewania folii w tkaniny. Większość modeli posiada zazwyczaj regulowane nagrzewanie do około 200 stopni Celsjusza. Zapewniają profesjonalne rezultaty prasowania już w kilkadziesiąt sekund. Domowe prasy termiczne łączą w sobie funkcję żelazka oraz profesjonalnej prasy termicznej, zapewniając szybkie i niezawodne wynik. Są lekkie, przenośne i łatwe w przechowywaniu, zarówno w domu czy mieszkaniu, jak i w niewielkiej pracowni. Stanowią świetne uzupełnienie dla ploterów hobbystycznych.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oryginalne koszulki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Prasy termiczne</w:t>
      </w:r>
      <w:r>
        <w:rPr>
          <w:rFonts w:ascii="calibri" w:hAnsi="calibri" w:eastAsia="calibri" w:cs="calibri"/>
          <w:sz w:val="24"/>
          <w:szCs w:val="24"/>
        </w:rPr>
        <w:t xml:space="preserve"> przydadzą się w sytuacji, kiedy chcesz naprasować stworzony przez siebie wzór na materiał. Sprawdzą się doskonale podczas tworzenia wyjątkowych koszulek, np. do szkoły czy jako prezent urodzinowy. Możemy dzięki nim przerobić również materiałowe torby, a nawet stworzyć oryginalne dekoracje do wnętrz. Jeśli tylko lubisz rzemiosło, prasa termiczna sprawdzi Ci się doskonale! Połącz ją z ploterem hobbystycznym, a stworzysz naprawdę wyjątkowe rzeczy.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2025-12-15T18:55:52+01:00</dcterms:created>
  <dcterms:modified xsi:type="dcterms:W3CDTF">2025-12-15T18:55:52+01:00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